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spacing w:line="56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default" w:eastAsia="方正小标宋简体"/>
          <w:sz w:val="36"/>
          <w:szCs w:val="36"/>
        </w:rPr>
        <w:t>202</w:t>
      </w:r>
      <w:r>
        <w:rPr>
          <w:rFonts w:hint="eastAsia" w:eastAsia="方正小标宋简体"/>
          <w:sz w:val="36"/>
          <w:szCs w:val="36"/>
          <w:lang w:val="en-US" w:eastAsia="zh-CN"/>
        </w:rPr>
        <w:t>2</w:t>
      </w:r>
      <w:r>
        <w:rPr>
          <w:rFonts w:eastAsia="方正小标宋简体"/>
          <w:kern w:val="0"/>
          <w:sz w:val="36"/>
          <w:szCs w:val="36"/>
        </w:rPr>
        <w:t>年巴中市企业研发投入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增量</w:t>
      </w:r>
      <w:r>
        <w:rPr>
          <w:rFonts w:eastAsia="方正小标宋简体"/>
          <w:kern w:val="0"/>
          <w:sz w:val="36"/>
          <w:szCs w:val="36"/>
        </w:rPr>
        <w:t>补助申请表</w:t>
      </w:r>
    </w:p>
    <w:tbl>
      <w:tblPr>
        <w:tblStyle w:val="8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993"/>
        <w:gridCol w:w="1984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企业名称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企业地址（注册地）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企业属地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纳税人识别号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（统一社会信用代码）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申报负责人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联系手机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企业法人代表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联系手机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是否规模以上企业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41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向税务部门申报的享受税前加计扣除的研发投入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研发投入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度研发投入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新增研发投入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41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24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企业研发统计年报报表中的研发投入</w:t>
            </w:r>
            <w:r>
              <w:rPr>
                <w:rFonts w:hint="eastAsia" w:ascii="Times New Roman" w:hAnsi="宋体" w:eastAsia="宋体" w:cs="宋体"/>
                <w:b w:val="0"/>
                <w:bCs w:val="0"/>
                <w:caps w:val="0"/>
                <w:color w:val="000000"/>
                <w:kern w:val="2"/>
                <w:sz w:val="21"/>
                <w:szCs w:val="21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规上）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2021年度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研发投入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度研发投入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（万元）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新增研发投入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2411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核算年度营业收入/万元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单位开户名称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2411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开户银行及账号</w:t>
            </w:r>
          </w:p>
        </w:tc>
        <w:tc>
          <w:tcPr>
            <w:tcW w:w="652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3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申报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企业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</w:t>
            </w:r>
          </w:p>
        </w:tc>
        <w:tc>
          <w:tcPr>
            <w:tcW w:w="7513" w:type="dxa"/>
            <w:gridSpan w:val="4"/>
            <w:noWrap w:val="0"/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承诺: 企业对申报数据和材料的真实性声明</w:t>
            </w:r>
          </w:p>
          <w:p>
            <w:pPr>
              <w:widowControl/>
              <w:spacing w:line="2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60" w:lineRule="exact"/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公司符合巴中市支持企业研发财政奖补资金申报条件，申请了研发财政奖补资金，申报材料事项属实、数据准确，无虚假现象。如通过审核并获得奖补资金，保证按照相关规定分配使用。如有违反上述承诺的不诚信行为，愿意承担相关由此引发的全部责任和风险。</w:t>
            </w:r>
          </w:p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申报单位（盖章）:                    法人代表（签字）:                      </w:t>
            </w: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spacing w:line="360" w:lineRule="exact"/>
              <w:ind w:right="84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                 年  月  日</w:t>
            </w:r>
          </w:p>
        </w:tc>
      </w:tr>
    </w:tbl>
    <w:p>
      <w:pPr>
        <w:spacing w:line="560" w:lineRule="exact"/>
        <w:jc w:val="left"/>
        <w:rPr>
          <w:rFonts w:hAnsi="黑体" w:eastAsia="黑体"/>
          <w:sz w:val="32"/>
        </w:rPr>
        <w:sectPr>
          <w:footerReference r:id="rId3" w:type="default"/>
          <w:pgSz w:w="11906" w:h="16838"/>
          <w:pgMar w:top="2098" w:right="1587" w:bottom="2098" w:left="1531" w:header="851" w:footer="992" w:gutter="0"/>
          <w:pgNumType w:fmt="numberInDash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sz w:val="32"/>
        </w:rPr>
      </w:pPr>
      <w:r>
        <w:rPr>
          <w:rFonts w:hAnsi="黑体" w:eastAsia="黑体"/>
          <w:sz w:val="32"/>
        </w:rPr>
        <w:t>附件</w:t>
      </w:r>
      <w:r>
        <w:rPr>
          <w:rFonts w:eastAsia="黑体"/>
          <w:sz w:val="32"/>
        </w:rPr>
        <w:t>2</w:t>
      </w:r>
    </w:p>
    <w:p>
      <w:pPr>
        <w:spacing w:line="800" w:lineRule="exact"/>
        <w:ind w:left="2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hint="default" w:eastAsia="方正小标宋简体"/>
          <w:kern w:val="0"/>
          <w:sz w:val="36"/>
          <w:szCs w:val="36"/>
        </w:rPr>
        <w:t>202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2</w:t>
      </w:r>
      <w:r>
        <w:rPr>
          <w:rFonts w:eastAsia="方正小标宋简体"/>
          <w:kern w:val="0"/>
          <w:sz w:val="36"/>
          <w:szCs w:val="36"/>
        </w:rPr>
        <w:t>年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度</w:t>
      </w:r>
      <w:r>
        <w:rPr>
          <w:rFonts w:eastAsia="方正小标宋简体"/>
          <w:kern w:val="0"/>
          <w:sz w:val="36"/>
          <w:szCs w:val="36"/>
        </w:rPr>
        <w:t>巴中市企业研发投入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增量</w:t>
      </w:r>
      <w:r>
        <w:rPr>
          <w:rFonts w:eastAsia="方正小标宋简体"/>
          <w:kern w:val="0"/>
          <w:sz w:val="36"/>
          <w:szCs w:val="36"/>
        </w:rPr>
        <w:t>补助申报汇总表</w:t>
      </w:r>
    </w:p>
    <w:p>
      <w:pPr>
        <w:spacing w:line="800" w:lineRule="exact"/>
        <w:jc w:val="lef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pacing w:val="2"/>
          <w:sz w:val="24"/>
        </w:rPr>
        <w:t>推荐单位（盖章）                                  填表时间：      年    月    日           单位：万元</w:t>
      </w:r>
    </w:p>
    <w:tbl>
      <w:tblPr>
        <w:tblStyle w:val="8"/>
        <w:tblW w:w="145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2812"/>
        <w:gridCol w:w="2277"/>
        <w:gridCol w:w="1810"/>
        <w:gridCol w:w="1267"/>
        <w:gridCol w:w="1140"/>
        <w:gridCol w:w="1140"/>
        <w:gridCol w:w="1140"/>
        <w:gridCol w:w="1141"/>
        <w:gridCol w:w="14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4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序号</w:t>
            </w:r>
          </w:p>
        </w:tc>
        <w:tc>
          <w:tcPr>
            <w:tcW w:w="27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企业名称</w:t>
            </w:r>
          </w:p>
        </w:tc>
        <w:tc>
          <w:tcPr>
            <w:tcW w:w="22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企业注册地</w:t>
            </w:r>
          </w:p>
        </w:tc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统一社会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信用代码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企业类型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报税务研发投入数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报统计研发投入数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核定企业享受研发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财政奖补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资金数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4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7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</w:t>
            </w:r>
          </w:p>
        </w:tc>
        <w:tc>
          <w:tcPr>
            <w:tcW w:w="1134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年度</w:t>
            </w: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hint="default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</w:p>
    <w:sectPr>
      <w:pgSz w:w="16838" w:h="11906" w:orient="landscape"/>
      <w:pgMar w:top="1531" w:right="2098" w:bottom="1587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="宋体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pqK+V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CpqK+VMQIAAGM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FE6D1"/>
    <w:rsid w:val="2348EED5"/>
    <w:rsid w:val="2FDBC188"/>
    <w:rsid w:val="37FE8C4D"/>
    <w:rsid w:val="3DF3ED0E"/>
    <w:rsid w:val="52BF2290"/>
    <w:rsid w:val="5532A903"/>
    <w:rsid w:val="56DFE6D1"/>
    <w:rsid w:val="5ED3895C"/>
    <w:rsid w:val="5FA64737"/>
    <w:rsid w:val="5FFED212"/>
    <w:rsid w:val="6FEF41F5"/>
    <w:rsid w:val="77FF0471"/>
    <w:rsid w:val="797F82E6"/>
    <w:rsid w:val="7BAF71DE"/>
    <w:rsid w:val="7BFF5D31"/>
    <w:rsid w:val="7EFF5B18"/>
    <w:rsid w:val="7F74BC83"/>
    <w:rsid w:val="9E97895E"/>
    <w:rsid w:val="9FB61971"/>
    <w:rsid w:val="A9BC1B9B"/>
    <w:rsid w:val="AD7AED0C"/>
    <w:rsid w:val="DE3E556B"/>
    <w:rsid w:val="ED9B1FED"/>
    <w:rsid w:val="EDDAC437"/>
    <w:rsid w:val="EEBFDA8D"/>
    <w:rsid w:val="EF5F3E99"/>
    <w:rsid w:val="F5CDD594"/>
    <w:rsid w:val="F6DFC698"/>
    <w:rsid w:val="F9EDC814"/>
    <w:rsid w:val="FBDD18E9"/>
    <w:rsid w:val="FDCC8EC7"/>
    <w:rsid w:val="FEDC9C60"/>
    <w:rsid w:val="FF75D970"/>
    <w:rsid w:val="FF97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hint="default" w:ascii="Times New Roman"/>
    </w:rPr>
  </w:style>
  <w:style w:type="paragraph" w:customStyle="1" w:styleId="12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2021-11-14T01:42:00Z</dcterms:created>
  <dc:creator>user</dc:creator>
  <cp:lastModifiedBy>user</cp:lastModifiedBy>
  <cp:lastPrinted>2022-11-02T08:03:00Z</cp:lastPrinted>
  <dcterms:modified xsi:type="dcterms:W3CDTF">2022-11-04T16:37:59Z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